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415" w:tblpY="625"/>
        <w:tblW w:w="4636" w:type="pct"/>
        <w:tblLayout w:type="fixed"/>
        <w:tblLook w:val="0000" w:firstRow="0" w:lastRow="0" w:firstColumn="0" w:lastColumn="0" w:noHBand="0" w:noVBand="0"/>
      </w:tblPr>
      <w:tblGrid>
        <w:gridCol w:w="4505"/>
        <w:gridCol w:w="2405"/>
        <w:gridCol w:w="3972"/>
      </w:tblGrid>
      <w:tr w:rsidR="00DC58EC" w:rsidRPr="00F03A10" w:rsidTr="00DC58EC">
        <w:trPr>
          <w:trHeight w:val="3275"/>
        </w:trPr>
        <w:tc>
          <w:tcPr>
            <w:tcW w:w="2070" w:type="pct"/>
          </w:tcPr>
          <w:p w:rsidR="00DC58EC" w:rsidRPr="0098203B" w:rsidRDefault="00DC58EC" w:rsidP="00DC58EC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F03A10">
              <w:rPr>
                <w:b/>
                <w:sz w:val="20"/>
                <w:szCs w:val="20"/>
                <w:lang w:val="tt-RU"/>
              </w:rPr>
              <w:t>М</w:t>
            </w:r>
            <w:bookmarkStart w:id="0" w:name="_GoBack"/>
            <w:bookmarkEnd w:id="0"/>
            <w:r w:rsidRPr="0098203B"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DC58EC" w:rsidRPr="0098203B" w:rsidRDefault="00DC58EC" w:rsidP="00DC58EC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DC58EC" w:rsidRPr="0098203B" w:rsidRDefault="00DC58EC" w:rsidP="00DC58EC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422721, Республика Татарстан, </w:t>
            </w:r>
          </w:p>
          <w:p w:rsidR="00DC58EC" w:rsidRPr="0098203B" w:rsidRDefault="00DC58EC" w:rsidP="00DC58EC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Высокогорский район, с.Алат,</w:t>
            </w:r>
          </w:p>
          <w:p w:rsidR="00DC58EC" w:rsidRPr="0098203B" w:rsidRDefault="00DC58EC" w:rsidP="00DC58EC">
            <w:pPr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ул. Школьная, д. 31А</w:t>
            </w:r>
          </w:p>
          <w:p w:rsidR="00DC58EC" w:rsidRPr="00F03A10" w:rsidRDefault="00DC58EC" w:rsidP="00DC58EC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14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1AE901" id="Прямая соединительная линия 16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HnF&#10;aG5PAgAAWw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1105" w:type="pct"/>
          </w:tcPr>
          <w:p w:rsidR="00DC58EC" w:rsidRPr="00F03A10" w:rsidRDefault="00DC58EC" w:rsidP="00DC58EC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  <w:lang w:val="tt-RU"/>
              </w:rPr>
              <w:t xml:space="preserve">   </w:t>
            </w: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7F47580" wp14:editId="784CA1C3">
                  <wp:extent cx="1171575" cy="1333500"/>
                  <wp:effectExtent l="19050" t="0" r="9525" b="0"/>
                  <wp:docPr id="1" name="Рисунок 3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58EC" w:rsidRPr="00F03A10" w:rsidRDefault="00DC58EC" w:rsidP="00DC58EC">
            <w:pPr>
              <w:tabs>
                <w:tab w:val="left" w:pos="3780"/>
                <w:tab w:val="left" w:pos="3960"/>
                <w:tab w:val="left" w:pos="6480"/>
              </w:tabs>
              <w:contextualSpacing/>
              <w:rPr>
                <w:sz w:val="20"/>
                <w:szCs w:val="20"/>
              </w:rPr>
            </w:pPr>
          </w:p>
          <w:p w:rsidR="00DC58EC" w:rsidRPr="00F03A10" w:rsidRDefault="00DC58EC" w:rsidP="00DC58EC">
            <w:pPr>
              <w:jc w:val="center"/>
              <w:rPr>
                <w:sz w:val="20"/>
                <w:szCs w:val="20"/>
                <w:lang w:val="tt-RU"/>
              </w:rPr>
            </w:pP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EE6B632" wp14:editId="63E8557B">
                  <wp:extent cx="333375" cy="200025"/>
                  <wp:effectExtent l="19050" t="0" r="9525" b="0"/>
                  <wp:docPr id="2" name="Рисунок 4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58EC" w:rsidRPr="00F03A10" w:rsidRDefault="00DC58EC" w:rsidP="00DC58EC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</w:rPr>
              <w:t xml:space="preserve">                    </w:t>
            </w:r>
          </w:p>
          <w:p w:rsidR="00DC58EC" w:rsidRPr="00F03A10" w:rsidRDefault="00DC58EC" w:rsidP="00DC58EC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26" w:type="pct"/>
          </w:tcPr>
          <w:p w:rsidR="00DC58EC" w:rsidRPr="0098203B" w:rsidRDefault="00DC58EC" w:rsidP="00DC58EC">
            <w:pPr>
              <w:adjustRightInd w:val="0"/>
              <w:contextualSpacing/>
              <w:jc w:val="center"/>
              <w:rPr>
                <w:rFonts w:eastAsia="Calibri"/>
              </w:rPr>
            </w:pPr>
            <w:r w:rsidRPr="0098203B">
              <w:rPr>
                <w:b/>
                <w:sz w:val="20"/>
                <w:szCs w:val="20"/>
              </w:rPr>
              <w:t xml:space="preserve">«Татарстан Республикасы               Биектау муниципаль районының  </w:t>
            </w:r>
            <w:r w:rsidRPr="0098203B">
              <w:rPr>
                <w:rFonts w:eastAsia="Calibri"/>
              </w:rPr>
              <w:t xml:space="preserve"> </w:t>
            </w:r>
          </w:p>
          <w:p w:rsidR="00DC58EC" w:rsidRPr="00F03A10" w:rsidRDefault="00DC58EC" w:rsidP="00DC58EC">
            <w:pPr>
              <w:adjustRightInd w:val="0"/>
              <w:contextualSpacing/>
              <w:jc w:val="center"/>
              <w:rPr>
                <w:b/>
                <w:sz w:val="20"/>
                <w:szCs w:val="20"/>
                <w:lang w:val="tt-RU"/>
              </w:rPr>
            </w:pPr>
            <w:r w:rsidRPr="0098203B">
              <w:rPr>
                <w:b/>
                <w:sz w:val="20"/>
                <w:szCs w:val="20"/>
              </w:rPr>
              <w:t>А.О. Ахманов исемендәге  Алат т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өп </w:t>
            </w:r>
            <w:r w:rsidRPr="0098203B">
              <w:rPr>
                <w:b/>
                <w:sz w:val="20"/>
                <w:szCs w:val="20"/>
              </w:rPr>
              <w:t>гомуми  беле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м </w:t>
            </w:r>
            <w:r w:rsidRPr="0098203B">
              <w:rPr>
                <w:b/>
                <w:sz w:val="20"/>
                <w:szCs w:val="20"/>
              </w:rPr>
              <w:t xml:space="preserve"> мәктә</w:t>
            </w:r>
            <w:r w:rsidRPr="00F03A10">
              <w:rPr>
                <w:b/>
                <w:sz w:val="20"/>
                <w:szCs w:val="20"/>
                <w:lang w:val="tt-RU"/>
              </w:rPr>
              <w:t>бе</w:t>
            </w:r>
            <w:r w:rsidRPr="0098203B">
              <w:rPr>
                <w:b/>
                <w:sz w:val="20"/>
                <w:szCs w:val="20"/>
              </w:rPr>
              <w:t>»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DC58EC" w:rsidRDefault="00DC58EC" w:rsidP="00DC58EC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</w:p>
          <w:p w:rsidR="00DC58EC" w:rsidRPr="0098203B" w:rsidRDefault="00DC58EC" w:rsidP="00DC58EC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422721, Татарстан Республикасы,</w:t>
            </w:r>
          </w:p>
          <w:p w:rsidR="00DC58EC" w:rsidRPr="0098203B" w:rsidRDefault="00DC58EC" w:rsidP="00DC58EC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DC58EC" w:rsidRPr="00F03A10" w:rsidRDefault="00DC58EC" w:rsidP="00DC58EC">
            <w:pPr>
              <w:jc w:val="center"/>
              <w:rPr>
                <w:sz w:val="20"/>
                <w:szCs w:val="20"/>
              </w:rPr>
            </w:pPr>
            <w:r w:rsidRPr="00F03A10">
              <w:rPr>
                <w:sz w:val="20"/>
                <w:szCs w:val="20"/>
              </w:rPr>
              <w:t>Школьная ур, 31А</w:t>
            </w:r>
          </w:p>
          <w:p w:rsidR="00DC58EC" w:rsidRPr="00F03A10" w:rsidRDefault="00DC58EC" w:rsidP="00DC58EC">
            <w:pPr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13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0B2B85" id="Прямая соединительная линия 20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UdU5M08CAABb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DC58EC" w:rsidRPr="00F03A10" w:rsidRDefault="00DC58EC" w:rsidP="00DC58EC">
            <w:pPr>
              <w:jc w:val="center"/>
              <w:rPr>
                <w:sz w:val="20"/>
                <w:szCs w:val="20"/>
              </w:rPr>
            </w:pPr>
          </w:p>
        </w:tc>
      </w:tr>
    </w:tbl>
    <w:p w:rsidR="00DC58EC" w:rsidRDefault="00DC58EC" w:rsidP="00DC58EC">
      <w:pPr>
        <w:jc w:val="center"/>
        <w:rPr>
          <w:b/>
          <w:lang w:val="tt-RU"/>
        </w:rPr>
      </w:pPr>
    </w:p>
    <w:p w:rsidR="00DC58EC" w:rsidRPr="00AC7CF9" w:rsidRDefault="00DC58EC" w:rsidP="00DC58EC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</w:t>
      </w:r>
      <w:r w:rsidRPr="00AC7CF9">
        <w:rPr>
          <w:b/>
          <w:lang w:val="tt-RU"/>
        </w:rPr>
        <w:t xml:space="preserve">Принято </w:t>
      </w:r>
    </w:p>
    <w:p w:rsidR="00DC58EC" w:rsidRDefault="00DC58EC" w:rsidP="00DC58E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DC58EC" w:rsidRDefault="00DC58EC" w:rsidP="00DC58E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DC58EC" w:rsidRDefault="00DC58EC" w:rsidP="00DC58E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DC58EC" w:rsidRDefault="00DC58EC" w:rsidP="00DC58E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DC58EC" w:rsidRDefault="00DC58EC" w:rsidP="00DC58EC">
      <w:pPr>
        <w:jc w:val="center"/>
        <w:rPr>
          <w:sz w:val="20"/>
          <w:lang w:val="tt-RU"/>
        </w:rPr>
      </w:pPr>
    </w:p>
    <w:p w:rsidR="009827AC" w:rsidRDefault="00D75D27">
      <w:pPr>
        <w:pStyle w:val="11"/>
        <w:spacing w:before="177" w:line="501" w:lineRule="auto"/>
        <w:ind w:left="2349" w:right="446" w:firstLine="5459"/>
      </w:pPr>
      <w:r>
        <w:t>Приложение к ФОП ООО ОСОБЕННОСТИ ОЦЕНКИ ПРЕДМЕТНЫХ РЕЗУЛЬТАТОВ</w:t>
      </w:r>
    </w:p>
    <w:p w:rsidR="009827AC" w:rsidRDefault="00D75D27">
      <w:pPr>
        <w:spacing w:line="248" w:lineRule="exact"/>
        <w:ind w:left="1591" w:right="95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9827AC" w:rsidRDefault="00D75D27">
      <w:pPr>
        <w:spacing w:line="272" w:lineRule="exact"/>
        <w:ind w:left="1590" w:right="95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«Государственный (татарский) язык Республики Татарстан»</w:t>
      </w:r>
    </w:p>
    <w:p w:rsidR="009827AC" w:rsidRDefault="009827AC">
      <w:pPr>
        <w:pStyle w:val="a3"/>
        <w:spacing w:before="4"/>
        <w:rPr>
          <w:rFonts w:ascii="Georgia"/>
          <w:b/>
          <w:sz w:val="24"/>
        </w:rPr>
      </w:pPr>
    </w:p>
    <w:p w:rsidR="009827AC" w:rsidRDefault="00D75D27">
      <w:pPr>
        <w:pStyle w:val="a4"/>
        <w:numPr>
          <w:ilvl w:val="0"/>
          <w:numId w:val="1"/>
        </w:numPr>
        <w:tabs>
          <w:tab w:val="left" w:pos="1495"/>
        </w:tabs>
        <w:ind w:right="1343" w:firstLine="0"/>
        <w:jc w:val="left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4"/>
      </w:tblGrid>
      <w:tr w:rsidR="009827AC">
        <w:trPr>
          <w:trHeight w:val="314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8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22" w:line="272" w:lineRule="exact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9827AC">
        <w:trPr>
          <w:trHeight w:val="1173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3" w:line="247" w:lineRule="auto"/>
              <w:ind w:right="144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звучащие не более 0,8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7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8" w:line="247" w:lineRule="auto"/>
              <w:ind w:right="144"/>
              <w:rPr>
                <w:sz w:val="24"/>
              </w:rPr>
            </w:pPr>
            <w:r>
              <w:rPr>
                <w:sz w:val="24"/>
              </w:rPr>
              <w:t>Вести разные виды диалога в стандартных ситуациях общения (диалог этикетного характера, диалог-побуждение к действию,</w:t>
            </w:r>
          </w:p>
          <w:p w:rsidR="009827AC" w:rsidRDefault="00D75D27">
            <w:pPr>
              <w:pStyle w:val="TableParagraph"/>
              <w:spacing w:before="3" w:line="247" w:lineRule="auto"/>
              <w:ind w:right="50"/>
              <w:rPr>
                <w:sz w:val="24"/>
              </w:rPr>
            </w:pPr>
            <w:r>
              <w:rPr>
                <w:sz w:val="24"/>
              </w:rPr>
              <w:t>диалог-расспрос) объѐмом не менее 6–7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7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1" w:line="247" w:lineRule="auto"/>
              <w:rPr>
                <w:sz w:val="24"/>
              </w:rPr>
            </w:pPr>
            <w:r>
              <w:rPr>
                <w:sz w:val="24"/>
              </w:rPr>
              <w:t>Создавать устные связные монологические высказывания (описание, или характеристика, повествование, или сообщение) объѐмом не менее 6–7 фраз с вербальными и (или) невербальными опорами или без них в рамках тематического содержания речи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9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8" w:line="242" w:lineRule="auto"/>
              <w:rPr>
                <w:sz w:val="24"/>
              </w:rPr>
            </w:pPr>
            <w:r>
              <w:rPr>
                <w:sz w:val="24"/>
              </w:rPr>
              <w:t>Передавать основное содержание прочитанного или прослушанного текста;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9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8" w:line="244" w:lineRule="auto"/>
              <w:ind w:right="75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не </w:t>
            </w:r>
            <w:r>
              <w:rPr>
                <w:sz w:val="24"/>
              </w:rPr>
              <w:t>менее 6–7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56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1" w:line="247" w:lineRule="auto"/>
              <w:ind w:right="214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аутентичные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разного вида,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130–140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незнакомые </w:t>
            </w:r>
            <w:r>
              <w:rPr>
                <w:sz w:val="24"/>
              </w:rPr>
              <w:t>слова и отдельные неизученные языковые явления, с пониманием основного содержания, пониманием запрашиваемой информации, полным пониманием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827AC" w:rsidRDefault="009827AC">
      <w:pPr>
        <w:rPr>
          <w:sz w:val="24"/>
        </w:rPr>
        <w:sectPr w:rsidR="009827AC">
          <w:type w:val="continuous"/>
          <w:pgSz w:w="11920" w:h="16850"/>
          <w:pgMar w:top="820" w:right="380" w:bottom="280" w:left="20" w:header="720" w:footer="720" w:gutter="0"/>
          <w:cols w:space="720"/>
        </w:sect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4"/>
      </w:tblGrid>
      <w:tr w:rsidR="009827AC">
        <w:trPr>
          <w:trHeight w:val="60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6" w:line="247" w:lineRule="auto"/>
              <w:ind w:right="59"/>
              <w:rPr>
                <w:sz w:val="24"/>
              </w:rPr>
            </w:pPr>
            <w:r>
              <w:rPr>
                <w:sz w:val="24"/>
              </w:rPr>
              <w:lastRenderedPageBreak/>
              <w:t>Читать несплошные тексты (таблицы, диаграммы, схемы) и понимать представленную в них информацию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9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3" w:line="247" w:lineRule="auto"/>
              <w:ind w:right="444"/>
              <w:rPr>
                <w:sz w:val="24"/>
              </w:rPr>
            </w:pPr>
            <w:r>
              <w:rPr>
                <w:sz w:val="24"/>
              </w:rPr>
              <w:t>Выполнять письменные творческие задания; составлять личное письмо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(объѐм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слов)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9827AC">
        <w:trPr>
          <w:trHeight w:val="2025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6" w:line="247" w:lineRule="auto"/>
              <w:ind w:right="580"/>
              <w:jc w:val="both"/>
              <w:rPr>
                <w:sz w:val="24"/>
              </w:rPr>
            </w:pPr>
            <w:r>
              <w:rPr>
                <w:sz w:val="24"/>
              </w:rPr>
              <w:t>Вести диалог-расспрос о членах семьи, об их местах работы и о профессиях родителей, проводить сообщение о своем участии в домашних делах, вести диалог-расспрос о семейных праздниках,</w:t>
            </w:r>
          </w:p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попросить помощи в домашних делах, выражать свое согласие или несогласие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благодарить,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хвалить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труд,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оценивать качества человека по его участию в труде, приглашать гостей за стол, угощать их, вести диалог-расспрос о подарках, о любимых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блюдах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2311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6" w:line="247" w:lineRule="auto"/>
              <w:rPr>
                <w:sz w:val="24"/>
              </w:rPr>
            </w:pPr>
            <w:r>
              <w:rPr>
                <w:sz w:val="24"/>
              </w:rPr>
              <w:t>вести диалог-расспрос о наличии и об отсутствии, о необходимости учебных принадлежностей, сообщать, спрашивать о расписании, о контрольных работах, об отметках, сообщать, спрашивать, о чем книга,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друге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(где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познакомились,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какие черты характера, совместные интересы), вести диалог-расспрос о наличии и об отсутствии четвероногих друзей, о кличках, об их поводках, рассказывать о правилах поведения в общественном транспорте,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дороге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601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6" w:line="247" w:lineRule="auto"/>
              <w:rPr>
                <w:sz w:val="24"/>
              </w:rPr>
            </w:pPr>
            <w:r>
              <w:rPr>
                <w:sz w:val="24"/>
              </w:rPr>
              <w:t>Вести диалог-расспрос о соблюдении режима дня, о занятиях физической культурой на досуге, приглашать друзей на игры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591"/>
              <w:rPr>
                <w:sz w:val="24"/>
              </w:rPr>
            </w:pPr>
            <w:r>
              <w:rPr>
                <w:sz w:val="24"/>
              </w:rPr>
              <w:t>Кратко представлять Россию и Республику Татарстан (основные национальные праздники, наиболее известные</w:t>
            </w:r>
          </w:p>
          <w:p w:rsidR="009827AC" w:rsidRDefault="00D75D27">
            <w:pPr>
              <w:pStyle w:val="TableParagraph"/>
              <w:spacing w:line="247" w:lineRule="auto"/>
              <w:ind w:right="386"/>
              <w:rPr>
                <w:sz w:val="24"/>
              </w:rPr>
            </w:pPr>
            <w:r>
              <w:rPr>
                <w:sz w:val="24"/>
              </w:rPr>
              <w:t>достопримечательности, традиции в проведении досуга и другое), кратко рассказывать о выдающихся людях родной страны и Республики Татарстан (учѐных, писателях, поэтах, спортсменах),</w:t>
            </w:r>
          </w:p>
          <w:p w:rsidR="009827AC" w:rsidRDefault="00D75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вести диалог-расспрос о природе родного края, о празднике Сабантуй.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13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9827AC">
        <w:trPr>
          <w:trHeight w:val="117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3" w:line="247" w:lineRule="auto"/>
              <w:ind w:right="144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звучащие не более 0,9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7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4" w:line="247" w:lineRule="auto"/>
              <w:ind w:right="57"/>
              <w:rPr>
                <w:sz w:val="24"/>
              </w:rPr>
            </w:pPr>
            <w:r>
              <w:rPr>
                <w:sz w:val="24"/>
              </w:rPr>
              <w:t>вести разные виды диалога в стандартных ситуациях общения (диалог-побуждение к действию, диалог-расспрос, диалог-обмен мнениями) объѐмом не менее 7–8 реплик со стороны каждого собеседника в рамках тематического содержания речи с вербальными и (или) невербальными опорами или без них с соблюдением норм речевого этикета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61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создавать устные связные монологические высказывания (описание, или характеристика, повествование, или сообщение) объѐмом не менее 7–8 фраз с вербальными и (или) невербальными опорами или без них в рамках тематического содержания речи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" w:line="284" w:lineRule="exact"/>
              <w:rPr>
                <w:sz w:val="24"/>
              </w:rPr>
            </w:pPr>
            <w:r>
              <w:rPr>
                <w:sz w:val="24"/>
              </w:rPr>
              <w:t>передавать основное содержание прочитанного или прослушанного текста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84" w:lineRule="exact"/>
              <w:ind w:right="124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 xml:space="preserve">не </w:t>
            </w:r>
            <w:r>
              <w:rPr>
                <w:sz w:val="24"/>
              </w:rPr>
              <w:t>менее 7–8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827AC" w:rsidRDefault="00DC58EC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1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E974B" id="Line 7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" strokeweight=".8pt">
                <w10:wrap anchorx="page" anchory="page"/>
              </v:line>
            </w:pict>
          </mc:Fallback>
        </mc:AlternateContent>
      </w:r>
    </w:p>
    <w:p w:rsidR="009827AC" w:rsidRDefault="009827AC">
      <w:pPr>
        <w:rPr>
          <w:sz w:val="2"/>
          <w:szCs w:val="2"/>
        </w:rPr>
        <w:sectPr w:rsidR="009827AC">
          <w:footerReference w:type="default" r:id="rId9"/>
          <w:pgSz w:w="11920" w:h="16850"/>
          <w:pgMar w:top="1120" w:right="380" w:bottom="320" w:left="20" w:header="0" w:footer="131" w:gutter="0"/>
          <w:cols w:space="720"/>
        </w:sect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4"/>
      </w:tblGrid>
      <w:tr w:rsidR="009827AC">
        <w:trPr>
          <w:trHeight w:val="2112"/>
        </w:trPr>
        <w:tc>
          <w:tcPr>
            <w:tcW w:w="7283" w:type="dxa"/>
            <w:tcBorders>
              <w:top w:val="nil"/>
            </w:tcBorders>
          </w:tcPr>
          <w:p w:rsidR="009827AC" w:rsidRDefault="00D75D27">
            <w:pPr>
              <w:pStyle w:val="TableParagraph"/>
              <w:spacing w:before="4" w:line="247" w:lineRule="auto"/>
              <w:ind w:right="207"/>
              <w:rPr>
                <w:sz w:val="24"/>
              </w:rPr>
            </w:pPr>
            <w:r>
              <w:rPr>
                <w:sz w:val="24"/>
              </w:rPr>
              <w:lastRenderedPageBreak/>
              <w:t>читать про себя и понимать несложные аутентичные тексты разного вида,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150–160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незнакомые </w:t>
            </w:r>
            <w:r>
              <w:rPr>
                <w:sz w:val="24"/>
              </w:rPr>
              <w:t>слова и отдельные неизученные языковые явления, с пониманием основного</w:t>
            </w:r>
          </w:p>
          <w:p w:rsidR="009827AC" w:rsidRDefault="00D75D27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содержания, пониманием запрашиваемой информации, полным пониманием содержания</w:t>
            </w:r>
          </w:p>
        </w:tc>
        <w:tc>
          <w:tcPr>
            <w:tcW w:w="2794" w:type="dxa"/>
            <w:tcBorders>
              <w:top w:val="nil"/>
            </w:tcBorders>
          </w:tcPr>
          <w:p w:rsidR="009827AC" w:rsidRDefault="00982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9827AC">
        <w:trPr>
          <w:trHeight w:val="1158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156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несплошные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(таблицы,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схемы)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понимать представленную в них информацию; составлять личное письмо с использованием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(объѐм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до </w:t>
            </w:r>
            <w:r>
              <w:rPr>
                <w:sz w:val="24"/>
              </w:rPr>
              <w:t>40 слов)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вести комбинированный диалог (сообщение о помощи в домашних делах, согласии или несогласии выполнить работу), благодарить, хвалить за помощь, вести диалог-расспрос с друзьями о возрасте, о месте проживания, об учебе, о любимых предметах, занятиях, кинофильмах, телепередачах, оценивать черты характера героев произведений по их поступкам, по их отношению к дружбе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вести диалог-расспрос о школе, о школьных занятиях, об отношениях к учебе и о достижениях в учебе, сообщать сведения о книгах, составлять диалог-побуждение о посещении библиотеки, чтении книг в Интернете, уточнять у библиотекаря наличие нужной книги, автора, содержание книги, вести диалог-расспрос о телепередачах, вести</w:t>
            </w:r>
          </w:p>
          <w:p w:rsidR="009827AC" w:rsidRDefault="00D75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диалог-обмен мнениями о роли Интернета в жизни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255"/>
              <w:rPr>
                <w:sz w:val="24"/>
              </w:rPr>
            </w:pPr>
            <w:r>
              <w:rPr>
                <w:sz w:val="24"/>
              </w:rPr>
              <w:t>рассказывать о своих увлечениях и посещении кружков, предлагать другу поиграть в шахматы (в шашки), убедить записаться в шахматный кружок, вести диалог-расспрос о популярных видах</w:t>
            </w:r>
          </w:p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спорта, о своем участии в летних, зимних видах спорта, о влиянии на здоровье занятий физической культурой, вести диалог-обмен</w:t>
            </w:r>
          </w:p>
          <w:p w:rsidR="009827AC" w:rsidRDefault="00D75D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мнениями об экскурсиях, о походах, о проведении каникул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52"/>
              <w:rPr>
                <w:sz w:val="24"/>
              </w:rPr>
            </w:pPr>
            <w:r>
              <w:rPr>
                <w:sz w:val="24"/>
              </w:rPr>
              <w:t>вести диалог-расспрос о дружбе народов Татарстана, вести диалог- обмен мнениями о достопримечательностях Казани, давать краткую информацию о выдающихся представителях татарского народа, вести диалог-обмен мнениями о содержании прочитанных произведений, правильно произносить загадки, скороговорки, считалочки, пословицы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9827AC">
        <w:trPr>
          <w:trHeight w:val="316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9827AC">
        <w:trPr>
          <w:trHeight w:val="599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2" w:line="242" w:lineRule="auto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языка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65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2" w:line="247" w:lineRule="auto"/>
              <w:ind w:right="144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звучащие не более 1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42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7" w:line="247" w:lineRule="auto"/>
              <w:ind w:right="57"/>
              <w:rPr>
                <w:sz w:val="24"/>
              </w:rPr>
            </w:pPr>
            <w:r>
              <w:rPr>
                <w:sz w:val="24"/>
              </w:rPr>
              <w:t>вести разные виды диалога в стандартных ситуациях общения (диалог-побуждение к действию, диалог-расспрос, диалог-обмен мнениями) объѐмом не менее 8–9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0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создавать устные связные монологические высказывания (описание,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827AC" w:rsidRDefault="009827AC">
      <w:pPr>
        <w:spacing w:line="264" w:lineRule="exact"/>
        <w:rPr>
          <w:sz w:val="24"/>
        </w:rPr>
        <w:sectPr w:rsidR="009827AC">
          <w:footerReference w:type="default" r:id="rId10"/>
          <w:pgSz w:w="11920" w:h="16850"/>
          <w:pgMar w:top="1100" w:right="380" w:bottom="320" w:left="20" w:header="0" w:footer="131" w:gutter="0"/>
          <w:cols w:space="720"/>
        </w:sect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4"/>
      </w:tblGrid>
      <w:tr w:rsidR="009827AC">
        <w:trPr>
          <w:trHeight w:val="885"/>
        </w:trPr>
        <w:tc>
          <w:tcPr>
            <w:tcW w:w="7283" w:type="dxa"/>
            <w:tcBorders>
              <w:top w:val="nil"/>
            </w:tcBorders>
          </w:tcPr>
          <w:p w:rsidR="009827AC" w:rsidRDefault="00D75D27">
            <w:pPr>
              <w:pStyle w:val="TableParagraph"/>
              <w:spacing w:before="4" w:line="249" w:lineRule="auto"/>
              <w:ind w:right="42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повествование,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сообщение,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рассуждение) объѐмом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8–9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невербальными </w:t>
            </w:r>
            <w:r>
              <w:rPr>
                <w:sz w:val="24"/>
              </w:rPr>
              <w:t>опорами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794" w:type="dxa"/>
            <w:tcBorders>
              <w:top w:val="nil"/>
            </w:tcBorders>
          </w:tcPr>
          <w:p w:rsidR="009827AC" w:rsidRDefault="00982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передавать основное содержание прочитанного или прослушанного текста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124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 xml:space="preserve">не </w:t>
            </w:r>
            <w:r>
              <w:rPr>
                <w:sz w:val="24"/>
              </w:rPr>
              <w:t>менее 8–9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читать про себя и понимать несложные аутентичные тексты разного вида,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180–200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незнакомые </w:t>
            </w:r>
            <w:r>
              <w:rPr>
                <w:sz w:val="24"/>
              </w:rPr>
              <w:t>слова и отдельные неизученные языковые явления, с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</w:p>
          <w:p w:rsidR="009827AC" w:rsidRDefault="00D75D27">
            <w:pPr>
              <w:pStyle w:val="TableParagraph"/>
              <w:spacing w:before="3" w:line="247" w:lineRule="auto"/>
              <w:ind w:right="464"/>
              <w:jc w:val="both"/>
              <w:rPr>
                <w:sz w:val="24"/>
              </w:rPr>
            </w:pPr>
            <w:r>
              <w:rPr>
                <w:sz w:val="24"/>
              </w:rPr>
              <w:t>основного содержания, пониманием запрашиваемой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информации, полным пониманием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87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2" w:lineRule="auto"/>
              <w:ind w:right="94"/>
              <w:rPr>
                <w:sz w:val="24"/>
              </w:rPr>
            </w:pPr>
            <w:r>
              <w:rPr>
                <w:sz w:val="24"/>
              </w:rPr>
              <w:t>читать несплошные тексты (таблицы, диаграммы, схемы) и понимать представленную в них информацию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06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выполнять письменные творческие задания</w:t>
            </w:r>
          </w:p>
        </w:tc>
        <w:tc>
          <w:tcPr>
            <w:tcW w:w="2794" w:type="dxa"/>
          </w:tcPr>
          <w:p w:rsidR="009827AC" w:rsidRDefault="009827AC">
            <w:pPr>
              <w:pStyle w:val="TableParagraph"/>
              <w:ind w:left="0"/>
            </w:pP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составлять личное письмо с использованием и без использования</w:t>
            </w:r>
          </w:p>
          <w:p w:rsidR="009827AC" w:rsidRDefault="00D75D27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образца (объѐм сообщения – до 60 слов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9827AC">
        <w:trPr>
          <w:trHeight w:val="228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49"/>
              <w:rPr>
                <w:sz w:val="24"/>
              </w:rPr>
            </w:pPr>
            <w:r>
              <w:rPr>
                <w:sz w:val="24"/>
              </w:rPr>
              <w:t>вести комбинированный диалог о свободном времени, об отдыхе, об увлечениях,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посещении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музеев,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театров,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концертов,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походах,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вести диалог-обмен мнениями о здоровом образе жизни (о режиме труда и отдыха, о сбалансированном питании), вести диалог-рассуждение о взаимоотношениях</w:t>
            </w:r>
          </w:p>
          <w:p w:rsidR="009827AC" w:rsidRDefault="00D75D2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старших и младших в семье, аргументировать свои суждения о необходимости уважительного отношения к старшим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вести диалог-обмен мнениями об экскурсиях, о походах, путешествиях, о проведении каникул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9" w:lineRule="auto"/>
              <w:ind w:right="655"/>
              <w:rPr>
                <w:sz w:val="24"/>
              </w:rPr>
            </w:pPr>
            <w:r>
              <w:rPr>
                <w:sz w:val="24"/>
              </w:rPr>
              <w:t>вести диалог-обмен мнениями о новостях в школе, о новых предметах, вести диалог о необходимых качествах для хорошей</w:t>
            </w:r>
          </w:p>
          <w:p w:rsidR="009827AC" w:rsidRDefault="00D75D27">
            <w:pPr>
              <w:pStyle w:val="TableParagraph"/>
              <w:spacing w:line="247" w:lineRule="auto"/>
              <w:ind w:right="30"/>
              <w:rPr>
                <w:sz w:val="24"/>
              </w:rPr>
            </w:pPr>
            <w:r>
              <w:rPr>
                <w:sz w:val="24"/>
              </w:rPr>
              <w:t>учебы, о самообразовании через Интернет, рассуждать о роли режима дня, о самоорганизованности, убеждать друга в необходимости серьезного отношения к учебе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69"/>
              <w:rPr>
                <w:sz w:val="24"/>
              </w:rPr>
            </w:pPr>
            <w:r>
              <w:rPr>
                <w:sz w:val="24"/>
              </w:rPr>
              <w:t>сообщать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положении,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климате,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Татарстана, вести диалог-обмен мнениями о достопримечательностях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Казани,</w:t>
            </w:r>
          </w:p>
          <w:p w:rsidR="009827AC" w:rsidRDefault="00D75D27">
            <w:pPr>
              <w:pStyle w:val="TableParagraph"/>
              <w:spacing w:line="244" w:lineRule="auto"/>
              <w:ind w:right="1007"/>
              <w:rPr>
                <w:sz w:val="24"/>
              </w:rPr>
            </w:pPr>
            <w:r>
              <w:rPr>
                <w:sz w:val="24"/>
              </w:rPr>
              <w:t>давать краткую информацию о выдающихся представителях татарского народа, обсуждать содержание прочитанных произведений, высказывать свое мнение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14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9827AC">
        <w:trPr>
          <w:trHeight w:val="117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4" w:line="247" w:lineRule="auto"/>
              <w:ind w:right="144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звучащие не более 1,2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4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5" w:line="247" w:lineRule="auto"/>
              <w:ind w:right="57"/>
              <w:rPr>
                <w:sz w:val="24"/>
              </w:rPr>
            </w:pPr>
            <w:r>
              <w:rPr>
                <w:sz w:val="24"/>
              </w:rPr>
              <w:t>вести разные виды диалога в стандартных ситуациях общения (диалог-побуждение к действию, диалог-расспрос, диалог-обмен мнениями) объѐмом не менее 9–10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0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создавать устные связные монологические высказывания (описание,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827AC" w:rsidRDefault="009827AC">
      <w:pPr>
        <w:spacing w:line="264" w:lineRule="exact"/>
        <w:rPr>
          <w:sz w:val="24"/>
        </w:rPr>
        <w:sectPr w:rsidR="009827AC">
          <w:pgSz w:w="11920" w:h="16850"/>
          <w:pgMar w:top="1100" w:right="380" w:bottom="320" w:left="20" w:header="0" w:footer="131" w:gutter="0"/>
          <w:cols w:space="720"/>
        </w:sect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4"/>
      </w:tblGrid>
      <w:tr w:rsidR="009827AC">
        <w:trPr>
          <w:trHeight w:val="885"/>
        </w:trPr>
        <w:tc>
          <w:tcPr>
            <w:tcW w:w="7283" w:type="dxa"/>
            <w:tcBorders>
              <w:top w:val="nil"/>
            </w:tcBorders>
          </w:tcPr>
          <w:p w:rsidR="009827AC" w:rsidRDefault="00D75D27">
            <w:pPr>
              <w:pStyle w:val="TableParagraph"/>
              <w:spacing w:before="4" w:line="249" w:lineRule="auto"/>
              <w:ind w:right="301"/>
              <w:rPr>
                <w:sz w:val="24"/>
              </w:rPr>
            </w:pPr>
            <w:r>
              <w:rPr>
                <w:sz w:val="24"/>
              </w:rPr>
              <w:lastRenderedPageBreak/>
              <w:t>или характеристика, повествование, или сообщение, рассуждение) объѐмом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9–10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невербальными </w:t>
            </w:r>
            <w:r>
              <w:rPr>
                <w:sz w:val="24"/>
              </w:rPr>
              <w:t>опорами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794" w:type="dxa"/>
            <w:tcBorders>
              <w:top w:val="nil"/>
            </w:tcBorders>
          </w:tcPr>
          <w:p w:rsidR="009827AC" w:rsidRDefault="00982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9827AC">
        <w:trPr>
          <w:trHeight w:val="875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передавать основное содержание прочитанного или прослушанного текста, представлять результаты выполненной проектной работы</w:t>
            </w:r>
          </w:p>
          <w:p w:rsidR="009827AC" w:rsidRDefault="00D75D27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объѐмом не менее 9–10 фраз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207"/>
              <w:rPr>
                <w:sz w:val="24"/>
              </w:rPr>
            </w:pPr>
            <w:r>
              <w:rPr>
                <w:sz w:val="24"/>
              </w:rPr>
              <w:t>читать про себя и понимать несложные аутентичные тексты разного вида, жанра и стиля объѐмом до 200–250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9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94"/>
              <w:rPr>
                <w:sz w:val="24"/>
              </w:rPr>
            </w:pPr>
            <w:r>
              <w:rPr>
                <w:sz w:val="24"/>
              </w:rPr>
              <w:t>читать несплошные тексты (таблицы, диаграммы, схемы) и понимать представленную в них информацию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587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составлять личное письмо с использованием и без использования образца (объѐм сообщения – до 70 слов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9827AC">
        <w:trPr>
          <w:trHeight w:val="1161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вести диалог-обмен мнениями о правилах общения, аргументировать свои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поведении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сверстников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</w:p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вести диалог-расспрос об отдыхе, о совместных делах, о любимых занятиях и путешествиях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730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455"/>
              <w:rPr>
                <w:sz w:val="24"/>
              </w:rPr>
            </w:pPr>
            <w:r>
              <w:rPr>
                <w:sz w:val="24"/>
              </w:rPr>
              <w:t>рассказывать о празднике в школе, о новостях в школьной жизни, рассуждать о секретах успешной учебы, вести комбинированный</w:t>
            </w:r>
          </w:p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диалог о правильном планировании, о распределении своего времени, вести диалог-обмен мнениями о пользе природы, рассуждать о проблемах окружающей среды, о влиянии человека на окружающую среду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72"/>
              <w:rPr>
                <w:sz w:val="24"/>
              </w:rPr>
            </w:pPr>
            <w:r>
              <w:rPr>
                <w:sz w:val="24"/>
              </w:rPr>
              <w:t>вести комбинированный диалог о выходных днях, о местах отдыха (кино, театр, парк, кафе), вести диалог-расспрос о любимых фильмах, об их героях, о любимой музыке, рассказывать о своем кумире, вести диалог-обмен мнениями о моде, стилях одежды, о дизайне, о</w:t>
            </w:r>
          </w:p>
          <w:p w:rsidR="009827AC" w:rsidRDefault="00D75D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здоровом питании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59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9" w:lineRule="auto"/>
              <w:ind w:right="69"/>
              <w:rPr>
                <w:sz w:val="24"/>
              </w:rPr>
            </w:pPr>
            <w:r>
              <w:rPr>
                <w:sz w:val="24"/>
              </w:rPr>
              <w:t>сообщать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положении,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климате,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Татарстана, вести комбинированный диалог о достопримечательностях городов, музеях, театрах, местах отдыха, видных представителях татарского народа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13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9827AC">
        <w:trPr>
          <w:trHeight w:val="1170"/>
        </w:trPr>
        <w:tc>
          <w:tcPr>
            <w:tcW w:w="7283" w:type="dxa"/>
          </w:tcPr>
          <w:p w:rsidR="009827AC" w:rsidRDefault="00D75D27">
            <w:pPr>
              <w:pStyle w:val="TableParagraph"/>
              <w:spacing w:before="4" w:line="242" w:lineRule="auto"/>
              <w:ind w:right="144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>оспринимать на слух и понимать звучащие не более 1,2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44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263"/>
              <w:rPr>
                <w:sz w:val="24"/>
              </w:rPr>
            </w:pPr>
            <w:r>
              <w:rPr>
                <w:sz w:val="24"/>
              </w:rPr>
              <w:t>вести комбинированный диалог или диалог-обмен мнениями в стандартных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объѐмом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реплик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6"/>
                <w:sz w:val="24"/>
              </w:rPr>
              <w:t xml:space="preserve">со </w:t>
            </w:r>
            <w:r>
              <w:rPr>
                <w:sz w:val="24"/>
              </w:rPr>
              <w:t>стороны каждого собеседника в рамках тематического содержания речи с вербальными и (или) невербальными опорами или без них с соблюдением норм речевого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58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52" w:lineRule="auto"/>
              <w:ind w:right="186"/>
              <w:rPr>
                <w:sz w:val="24"/>
              </w:rPr>
            </w:pPr>
            <w:r>
              <w:rPr>
                <w:sz w:val="24"/>
              </w:rPr>
              <w:t>создавать устные связные монологические высказывания (описание, или характеристика, повествование, или сообщение, рассуждение) объѐмом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невербальными</w:t>
            </w:r>
          </w:p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опорами или без них в рамках тематического содержания речи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304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передавать основное содержание прочитанного или прослушанного</w:t>
            </w:r>
          </w:p>
        </w:tc>
        <w:tc>
          <w:tcPr>
            <w:tcW w:w="2794" w:type="dxa"/>
          </w:tcPr>
          <w:p w:rsidR="009827AC" w:rsidRDefault="009827AC">
            <w:pPr>
              <w:pStyle w:val="TableParagraph"/>
              <w:ind w:left="0"/>
            </w:pPr>
          </w:p>
        </w:tc>
      </w:tr>
    </w:tbl>
    <w:p w:rsidR="009827AC" w:rsidRDefault="009827AC">
      <w:pPr>
        <w:sectPr w:rsidR="009827AC">
          <w:pgSz w:w="11920" w:h="16850"/>
          <w:pgMar w:top="1100" w:right="380" w:bottom="320" w:left="20" w:header="0" w:footer="131" w:gutter="0"/>
          <w:cols w:space="720"/>
        </w:sect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4"/>
      </w:tblGrid>
      <w:tr w:rsidR="009827AC">
        <w:trPr>
          <w:trHeight w:val="600"/>
        </w:trPr>
        <w:tc>
          <w:tcPr>
            <w:tcW w:w="7283" w:type="dxa"/>
            <w:tcBorders>
              <w:top w:val="nil"/>
            </w:tcBorders>
          </w:tcPr>
          <w:p w:rsidR="009827AC" w:rsidRDefault="00D75D27">
            <w:pPr>
              <w:pStyle w:val="TableParagraph"/>
              <w:spacing w:before="4" w:line="244" w:lineRule="auto"/>
              <w:ind w:right="534"/>
              <w:rPr>
                <w:sz w:val="24"/>
              </w:rPr>
            </w:pPr>
            <w:r>
              <w:rPr>
                <w:sz w:val="24"/>
              </w:rPr>
              <w:lastRenderedPageBreak/>
              <w:t>текста, представлять результаты выполненной проектной работы объѐмом не менее 10–11 фраз</w:t>
            </w:r>
          </w:p>
        </w:tc>
        <w:tc>
          <w:tcPr>
            <w:tcW w:w="2794" w:type="dxa"/>
            <w:tcBorders>
              <w:top w:val="nil"/>
            </w:tcBorders>
          </w:tcPr>
          <w:p w:rsidR="009827AC" w:rsidRDefault="00982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9827AC">
        <w:trPr>
          <w:trHeight w:val="2015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читать про себя и понимать несложные аутентичные тексты разного вида, жанра и стиля объѐмом до 250–300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содержания, составлять личное письмо с использованием и без использования образца (объѐм сообщения – до 80 слов), выполнять письменные творческие задания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61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вести диалог-обмен мнениями о здоровом образе жизни (о режиме труда и отдыха, о рационе здорового питания), аргументировать</w:t>
            </w:r>
          </w:p>
          <w:p w:rsidR="009827AC" w:rsidRDefault="00D75D27">
            <w:pPr>
              <w:pStyle w:val="TableParagraph"/>
              <w:spacing w:line="247" w:lineRule="auto"/>
              <w:ind w:right="32"/>
              <w:rPr>
                <w:sz w:val="24"/>
              </w:rPr>
            </w:pPr>
            <w:r>
              <w:rPr>
                <w:sz w:val="24"/>
              </w:rPr>
              <w:t>суждения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негативном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влиянии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привычек,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вести диалог-обмен мнениями об управлении собственными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эмоциями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58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144"/>
              <w:rPr>
                <w:sz w:val="24"/>
              </w:rPr>
            </w:pPr>
            <w:r>
              <w:rPr>
                <w:sz w:val="24"/>
              </w:rPr>
              <w:t>вести диалог-расспрос о достижениях в интересующих областях науки и техники, вести диалог-обмен мнениями об использовании новых информационных технологий в разных областях жизни, вести комбинированный диалог о мире онлайн-общения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1161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23"/>
              <w:rPr>
                <w:sz w:val="24"/>
              </w:rPr>
            </w:pPr>
            <w:r>
              <w:rPr>
                <w:sz w:val="24"/>
              </w:rPr>
              <w:t>вести комбинированный диалог о проблемах выбора профессии, о востребованных профессиях, об учебных заведениях, аргументировать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выбора будущей профессии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827AC">
        <w:trPr>
          <w:trHeight w:val="2015"/>
        </w:trPr>
        <w:tc>
          <w:tcPr>
            <w:tcW w:w="7283" w:type="dxa"/>
          </w:tcPr>
          <w:p w:rsidR="009827AC" w:rsidRDefault="00D75D27">
            <w:pPr>
              <w:pStyle w:val="TableParagraph"/>
              <w:spacing w:line="247" w:lineRule="auto"/>
              <w:ind w:right="96"/>
              <w:rPr>
                <w:sz w:val="24"/>
              </w:rPr>
            </w:pPr>
            <w:r>
              <w:rPr>
                <w:sz w:val="24"/>
              </w:rPr>
              <w:t>вести комбинированный диалог о достижениях в области экономики, культуры, спорта, сообщать о выдающихся представителях культуры и искусства татарского народа, вести комбинированный диалог о защитниках Отечества, о земляках-героях Советского Союза, о подвиге Мусы Джалиля и джалиловцах, о праздновании Дня Победы в родном городе (селе), о чествовании ветеранов Великой Отечественной войны</w:t>
            </w:r>
          </w:p>
        </w:tc>
        <w:tc>
          <w:tcPr>
            <w:tcW w:w="2794" w:type="dxa"/>
          </w:tcPr>
          <w:p w:rsidR="009827AC" w:rsidRDefault="00D75D2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827AC" w:rsidRDefault="009827AC">
      <w:pPr>
        <w:pStyle w:val="a3"/>
        <w:spacing w:before="4"/>
        <w:rPr>
          <w:rFonts w:ascii="Georgia"/>
          <w:b/>
          <w:sz w:val="19"/>
        </w:rPr>
      </w:pPr>
    </w:p>
    <w:p w:rsidR="009827AC" w:rsidRDefault="00D75D27">
      <w:pPr>
        <w:pStyle w:val="a4"/>
        <w:numPr>
          <w:ilvl w:val="0"/>
          <w:numId w:val="1"/>
        </w:numPr>
        <w:tabs>
          <w:tab w:val="left" w:pos="1585"/>
          <w:tab w:val="left" w:pos="2277"/>
          <w:tab w:val="left" w:pos="3940"/>
          <w:tab w:val="left" w:pos="4128"/>
          <w:tab w:val="left" w:pos="4286"/>
          <w:tab w:val="left" w:pos="5277"/>
          <w:tab w:val="left" w:pos="5932"/>
          <w:tab w:val="left" w:pos="6540"/>
          <w:tab w:val="left" w:pos="6749"/>
          <w:tab w:val="left" w:pos="8213"/>
          <w:tab w:val="left" w:pos="9265"/>
          <w:tab w:val="left" w:pos="10326"/>
        </w:tabs>
        <w:spacing w:before="96" w:line="264" w:lineRule="auto"/>
        <w:ind w:firstLine="29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 xml:space="preserve">Требования </w:t>
      </w:r>
      <w:r>
        <w:rPr>
          <w:b/>
          <w:sz w:val="24"/>
        </w:rPr>
        <w:t xml:space="preserve">к выставлению отметок за промежуточную аттестацию </w:t>
      </w:r>
      <w:r>
        <w:rPr>
          <w:sz w:val="24"/>
        </w:rPr>
        <w:t>Промежуточная</w:t>
      </w:r>
      <w:r>
        <w:rPr>
          <w:sz w:val="24"/>
        </w:rPr>
        <w:tab/>
      </w:r>
      <w:r>
        <w:rPr>
          <w:sz w:val="24"/>
        </w:rPr>
        <w:tab/>
        <w:t>аттестация</w:t>
      </w:r>
      <w:r>
        <w:rPr>
          <w:sz w:val="24"/>
        </w:rPr>
        <w:tab/>
      </w:r>
      <w:r>
        <w:rPr>
          <w:sz w:val="24"/>
        </w:rPr>
        <w:tab/>
        <w:t>обучающихся</w:t>
      </w:r>
      <w:r>
        <w:rPr>
          <w:sz w:val="24"/>
        </w:rPr>
        <w:tab/>
      </w:r>
      <w:r>
        <w:rPr>
          <w:sz w:val="24"/>
        </w:rPr>
        <w:tab/>
        <w:t>осуществляется по пятибалльной системе оценивания. Для письменных работ, результат прохождения которых</w:t>
      </w:r>
      <w:r>
        <w:rPr>
          <w:sz w:val="24"/>
        </w:rPr>
        <w:tab/>
        <w:t>фиксируется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z w:val="24"/>
        </w:rPr>
        <w:tab/>
        <w:t>баллах</w:t>
      </w:r>
      <w:r>
        <w:rPr>
          <w:sz w:val="24"/>
        </w:rPr>
        <w:tab/>
        <w:t>или</w:t>
      </w:r>
      <w:r>
        <w:rPr>
          <w:sz w:val="24"/>
        </w:rPr>
        <w:tab/>
        <w:t>иных</w:t>
      </w:r>
      <w:r>
        <w:rPr>
          <w:sz w:val="24"/>
        </w:rPr>
        <w:tab/>
      </w:r>
      <w:r>
        <w:rPr>
          <w:sz w:val="24"/>
        </w:rPr>
        <w:tab/>
        <w:t>значениях,</w:t>
      </w:r>
      <w:r>
        <w:rPr>
          <w:sz w:val="24"/>
        </w:rPr>
        <w:tab/>
        <w:t>разрабатывается</w:t>
      </w:r>
      <w:r>
        <w:rPr>
          <w:sz w:val="24"/>
        </w:rPr>
        <w:tab/>
      </w:r>
      <w:r>
        <w:rPr>
          <w:spacing w:val="-4"/>
          <w:sz w:val="24"/>
        </w:rPr>
        <w:t>шкала</w:t>
      </w:r>
    </w:p>
    <w:p w:rsidR="009827AC" w:rsidRDefault="00D75D27">
      <w:pPr>
        <w:spacing w:before="15" w:line="276" w:lineRule="auto"/>
        <w:ind w:left="1113" w:right="461"/>
        <w:jc w:val="both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rFonts w:ascii="Georgia" w:hAnsi="Georgia"/>
          <w:spacing w:val="-13"/>
          <w:sz w:val="24"/>
        </w:rPr>
        <w:t xml:space="preserve"> </w:t>
      </w:r>
      <w:r>
        <w:rPr>
          <w:rFonts w:ascii="Georgia" w:hAnsi="Georgia"/>
          <w:sz w:val="24"/>
        </w:rPr>
        <w:t>работы.</w:t>
      </w:r>
    </w:p>
    <w:p w:rsidR="009827AC" w:rsidRDefault="00D75D27">
      <w:pPr>
        <w:spacing w:line="276" w:lineRule="auto"/>
        <w:ind w:left="1113" w:right="459" w:firstLine="288"/>
        <w:jc w:val="both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9827AC" w:rsidRDefault="00D75D27">
      <w:pPr>
        <w:spacing w:before="199"/>
        <w:ind w:left="1110"/>
        <w:rPr>
          <w:rFonts w:ascii="Georgia" w:hAnsi="Georgia"/>
          <w:b/>
          <w:sz w:val="24"/>
        </w:rPr>
      </w:pPr>
      <w:r>
        <w:rPr>
          <w:rFonts w:ascii="Georgia" w:hAnsi="Georgia"/>
          <w:b/>
          <w:smallCaps/>
          <w:sz w:val="24"/>
        </w:rPr>
        <w:t>2.</w:t>
      </w:r>
      <w:r>
        <w:rPr>
          <w:rFonts w:ascii="Georgia" w:hAnsi="Georgia"/>
          <w:b/>
          <w:spacing w:val="1"/>
          <w:sz w:val="24"/>
        </w:rPr>
        <w:t xml:space="preserve"> </w:t>
      </w:r>
      <w:r>
        <w:rPr>
          <w:rFonts w:ascii="Georgia" w:hAnsi="Georgia"/>
          <w:b/>
          <w:sz w:val="24"/>
        </w:rPr>
        <w:t>Гра</w:t>
      </w:r>
      <w:r>
        <w:rPr>
          <w:rFonts w:ascii="Georgia" w:hAnsi="Georgia"/>
          <w:b/>
          <w:spacing w:val="-2"/>
          <w:sz w:val="24"/>
        </w:rPr>
        <w:t>ф</w:t>
      </w:r>
      <w:r>
        <w:rPr>
          <w:rFonts w:ascii="Georgia" w:hAnsi="Georgia"/>
          <w:b/>
          <w:sz w:val="24"/>
        </w:rPr>
        <w:t>ик</w:t>
      </w:r>
      <w:r>
        <w:rPr>
          <w:rFonts w:ascii="Georgia" w:hAnsi="Georgia"/>
          <w:b/>
          <w:spacing w:val="-6"/>
          <w:sz w:val="24"/>
        </w:rPr>
        <w:t xml:space="preserve"> </w:t>
      </w:r>
      <w:r>
        <w:rPr>
          <w:rFonts w:ascii="Georgia" w:hAnsi="Georgia"/>
          <w:b/>
          <w:spacing w:val="-1"/>
          <w:sz w:val="24"/>
        </w:rPr>
        <w:t>к</w:t>
      </w:r>
      <w:r>
        <w:rPr>
          <w:rFonts w:ascii="Georgia" w:hAnsi="Georgia"/>
          <w:b/>
          <w:sz w:val="24"/>
        </w:rPr>
        <w:t>онтр</w:t>
      </w:r>
      <w:r>
        <w:rPr>
          <w:rFonts w:ascii="Georgia" w:hAnsi="Georgia"/>
          <w:b/>
          <w:spacing w:val="-1"/>
          <w:sz w:val="24"/>
        </w:rPr>
        <w:t>о</w:t>
      </w:r>
      <w:r>
        <w:rPr>
          <w:rFonts w:ascii="Georgia" w:hAnsi="Georgia"/>
          <w:b/>
          <w:sz w:val="24"/>
        </w:rPr>
        <w:t>л</w:t>
      </w:r>
      <w:r>
        <w:rPr>
          <w:rFonts w:ascii="Georgia" w:hAnsi="Georgia"/>
          <w:b/>
          <w:spacing w:val="-1"/>
          <w:sz w:val="24"/>
        </w:rPr>
        <w:t>ь</w:t>
      </w:r>
      <w:r>
        <w:rPr>
          <w:rFonts w:ascii="Georgia" w:hAnsi="Georgia"/>
          <w:b/>
          <w:sz w:val="24"/>
        </w:rPr>
        <w:t>ных</w:t>
      </w:r>
      <w:r>
        <w:rPr>
          <w:rFonts w:ascii="Georgia" w:hAnsi="Georgia"/>
          <w:b/>
          <w:spacing w:val="-2"/>
          <w:sz w:val="24"/>
        </w:rPr>
        <w:t xml:space="preserve"> </w:t>
      </w:r>
      <w:r>
        <w:rPr>
          <w:rFonts w:ascii="Georgia" w:hAnsi="Georgia"/>
          <w:b/>
          <w:sz w:val="24"/>
        </w:rPr>
        <w:t>м</w:t>
      </w:r>
      <w:r>
        <w:rPr>
          <w:rFonts w:ascii="Georgia" w:hAnsi="Georgia"/>
          <w:b/>
          <w:spacing w:val="-2"/>
          <w:sz w:val="24"/>
        </w:rPr>
        <w:t>е</w:t>
      </w:r>
      <w:r>
        <w:rPr>
          <w:rFonts w:ascii="Georgia" w:hAnsi="Georgia"/>
          <w:b/>
          <w:sz w:val="24"/>
        </w:rPr>
        <w:t>р</w:t>
      </w:r>
      <w:r>
        <w:rPr>
          <w:rFonts w:ascii="Georgia" w:hAnsi="Georgia"/>
          <w:b/>
          <w:spacing w:val="1"/>
          <w:sz w:val="24"/>
        </w:rPr>
        <w:t>о</w:t>
      </w:r>
      <w:r>
        <w:rPr>
          <w:rFonts w:ascii="Georgia" w:hAnsi="Georgia"/>
          <w:b/>
          <w:spacing w:val="-1"/>
          <w:sz w:val="24"/>
        </w:rPr>
        <w:t>п</w:t>
      </w:r>
      <w:r>
        <w:rPr>
          <w:rFonts w:ascii="Georgia" w:hAnsi="Georgia"/>
          <w:b/>
          <w:sz w:val="24"/>
        </w:rPr>
        <w:t>ри</w:t>
      </w:r>
      <w:r>
        <w:rPr>
          <w:rFonts w:ascii="Georgia" w:hAnsi="Georgia"/>
          <w:b/>
          <w:spacing w:val="-3"/>
          <w:sz w:val="24"/>
        </w:rPr>
        <w:t>я</w:t>
      </w:r>
      <w:r>
        <w:rPr>
          <w:rFonts w:ascii="Georgia" w:hAnsi="Georgia"/>
          <w:b/>
          <w:sz w:val="24"/>
        </w:rPr>
        <w:t>тий</w:t>
      </w:r>
    </w:p>
    <w:p w:rsidR="009827AC" w:rsidRDefault="009827AC">
      <w:pPr>
        <w:pStyle w:val="a3"/>
        <w:spacing w:before="7"/>
        <w:rPr>
          <w:rFonts w:ascii="Georgia"/>
          <w:b/>
          <w:sz w:val="21"/>
        </w:rPr>
      </w:pPr>
    </w:p>
    <w:tbl>
      <w:tblPr>
        <w:tblStyle w:val="TableNormal"/>
        <w:tblW w:w="0" w:type="auto"/>
        <w:tblInd w:w="10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734"/>
        <w:gridCol w:w="2273"/>
        <w:gridCol w:w="2660"/>
        <w:gridCol w:w="2410"/>
      </w:tblGrid>
      <w:tr w:rsidR="009827AC">
        <w:trPr>
          <w:trHeight w:val="600"/>
        </w:trPr>
        <w:tc>
          <w:tcPr>
            <w:tcW w:w="2734" w:type="dxa"/>
          </w:tcPr>
          <w:p w:rsidR="009827AC" w:rsidRDefault="00D75D27">
            <w:pPr>
              <w:pStyle w:val="TableParagraph"/>
              <w:spacing w:before="17" w:line="280" w:lineRule="atLeast"/>
              <w:ind w:right="95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 мероприятие</w:t>
            </w:r>
          </w:p>
        </w:tc>
        <w:tc>
          <w:tcPr>
            <w:tcW w:w="2273" w:type="dxa"/>
          </w:tcPr>
          <w:p w:rsidR="009827AC" w:rsidRDefault="00D75D27">
            <w:pPr>
              <w:pStyle w:val="TableParagraph"/>
              <w:spacing w:before="2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9827AC" w:rsidRDefault="00D75D27">
            <w:pPr>
              <w:pStyle w:val="TableParagraph"/>
              <w:spacing w:before="2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 проведения</w:t>
            </w:r>
          </w:p>
        </w:tc>
        <w:tc>
          <w:tcPr>
            <w:tcW w:w="2410" w:type="dxa"/>
          </w:tcPr>
          <w:p w:rsidR="009827AC" w:rsidRDefault="00D75D27">
            <w:pPr>
              <w:pStyle w:val="TableParagraph"/>
              <w:spacing w:before="2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9827AC">
        <w:trPr>
          <w:trHeight w:val="599"/>
        </w:trPr>
        <w:tc>
          <w:tcPr>
            <w:tcW w:w="2734" w:type="dxa"/>
          </w:tcPr>
          <w:p w:rsidR="009827AC" w:rsidRDefault="00D75D27">
            <w:pPr>
              <w:pStyle w:val="TableParagraph"/>
              <w:spacing w:before="11" w:line="242" w:lineRule="auto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73" w:type="dxa"/>
          </w:tcPr>
          <w:p w:rsidR="009827AC" w:rsidRDefault="00D75D2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9827AC" w:rsidRDefault="00D75D2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410" w:type="dxa"/>
          </w:tcPr>
          <w:p w:rsidR="009827AC" w:rsidRDefault="00D75D2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5 - 9-е</w:t>
            </w:r>
          </w:p>
        </w:tc>
      </w:tr>
      <w:tr w:rsidR="009827AC">
        <w:trPr>
          <w:trHeight w:val="313"/>
        </w:trPr>
        <w:tc>
          <w:tcPr>
            <w:tcW w:w="2734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Опрос по пройденным</w:t>
            </w:r>
          </w:p>
        </w:tc>
        <w:tc>
          <w:tcPr>
            <w:tcW w:w="2273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По итогам освоения</w:t>
            </w:r>
          </w:p>
        </w:tc>
        <w:tc>
          <w:tcPr>
            <w:tcW w:w="2410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9827AC">
        <w:trPr>
          <w:trHeight w:val="311"/>
        </w:trPr>
        <w:tc>
          <w:tcPr>
            <w:tcW w:w="2734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темам</w:t>
            </w:r>
          </w:p>
        </w:tc>
        <w:tc>
          <w:tcPr>
            <w:tcW w:w="2273" w:type="dxa"/>
          </w:tcPr>
          <w:p w:rsidR="009827AC" w:rsidRDefault="009827AC">
            <w:pPr>
              <w:pStyle w:val="TableParagraph"/>
              <w:ind w:left="0"/>
            </w:pPr>
          </w:p>
        </w:tc>
        <w:tc>
          <w:tcPr>
            <w:tcW w:w="2660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2410" w:type="dxa"/>
          </w:tcPr>
          <w:p w:rsidR="009827AC" w:rsidRDefault="009827AC">
            <w:pPr>
              <w:pStyle w:val="TableParagraph"/>
              <w:ind w:left="0"/>
            </w:pPr>
          </w:p>
        </w:tc>
      </w:tr>
      <w:tr w:rsidR="009827AC">
        <w:trPr>
          <w:trHeight w:val="873"/>
        </w:trPr>
        <w:tc>
          <w:tcPr>
            <w:tcW w:w="2734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</w:p>
          <w:p w:rsidR="009827AC" w:rsidRDefault="00D75D27">
            <w:pPr>
              <w:pStyle w:val="TableParagraph"/>
              <w:spacing w:before="19" w:line="237" w:lineRule="auto"/>
              <w:ind w:right="929"/>
              <w:rPr>
                <w:sz w:val="24"/>
              </w:rPr>
            </w:pPr>
            <w:r>
              <w:rPr>
                <w:sz w:val="24"/>
              </w:rPr>
              <w:t>образовательных достижений</w:t>
            </w:r>
          </w:p>
        </w:tc>
        <w:tc>
          <w:tcPr>
            <w:tcW w:w="2273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9827AC" w:rsidRDefault="00D75D27">
            <w:pPr>
              <w:pStyle w:val="TableParagraph"/>
              <w:spacing w:before="8"/>
              <w:ind w:right="434"/>
              <w:rPr>
                <w:sz w:val="24"/>
              </w:rPr>
            </w:pPr>
            <w:r>
              <w:rPr>
                <w:sz w:val="24"/>
              </w:rPr>
              <w:t>График контрольных работ</w:t>
            </w:r>
          </w:p>
        </w:tc>
        <w:tc>
          <w:tcPr>
            <w:tcW w:w="2410" w:type="dxa"/>
          </w:tcPr>
          <w:p w:rsidR="009827AC" w:rsidRDefault="00D75D2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5-е</w:t>
            </w:r>
          </w:p>
          <w:p w:rsidR="009827AC" w:rsidRDefault="009827AC">
            <w:pPr>
              <w:pStyle w:val="TableParagraph"/>
              <w:ind w:left="0"/>
              <w:rPr>
                <w:rFonts w:ascii="Georgia"/>
                <w:b/>
                <w:sz w:val="27"/>
              </w:rPr>
            </w:pPr>
          </w:p>
          <w:p w:rsidR="009827AC" w:rsidRDefault="00D75D27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5-9 - е</w:t>
            </w:r>
          </w:p>
        </w:tc>
      </w:tr>
    </w:tbl>
    <w:p w:rsidR="009827AC" w:rsidRDefault="009827AC">
      <w:pPr>
        <w:spacing w:line="261" w:lineRule="exact"/>
        <w:rPr>
          <w:sz w:val="24"/>
        </w:rPr>
        <w:sectPr w:rsidR="009827AC">
          <w:pgSz w:w="11920" w:h="16850"/>
          <w:pgMar w:top="1100" w:right="380" w:bottom="320" w:left="20" w:header="0" w:footer="131" w:gutter="0"/>
          <w:cols w:space="720"/>
        </w:sectPr>
      </w:pPr>
    </w:p>
    <w:p w:rsidR="009827AC" w:rsidRDefault="009827AC">
      <w:pPr>
        <w:pStyle w:val="a3"/>
        <w:spacing w:before="6"/>
        <w:rPr>
          <w:rFonts w:ascii="Georgia"/>
          <w:b/>
          <w:sz w:val="17"/>
        </w:rPr>
      </w:pPr>
    </w:p>
    <w:p w:rsidR="009827AC" w:rsidRDefault="009827AC">
      <w:pPr>
        <w:rPr>
          <w:rFonts w:ascii="Georgia"/>
          <w:sz w:val="17"/>
        </w:rPr>
        <w:sectPr w:rsidR="009827AC">
          <w:pgSz w:w="11920" w:h="16850"/>
          <w:pgMar w:top="1600" w:right="380" w:bottom="320" w:left="20" w:header="0" w:footer="131" w:gutter="0"/>
          <w:cols w:space="720"/>
        </w:sectPr>
      </w:pPr>
    </w:p>
    <w:p w:rsidR="009827AC" w:rsidRDefault="00D75D27">
      <w:pPr>
        <w:pStyle w:val="a3"/>
        <w:spacing w:before="73" w:line="285" w:lineRule="exact"/>
        <w:ind w:left="100"/>
        <w:rPr>
          <w:rFonts w:ascii="Ramabhadra"/>
        </w:rPr>
      </w:pPr>
      <w:r>
        <w:rPr>
          <w:rFonts w:ascii="Ramabhadra"/>
          <w:w w:val="99"/>
        </w:rPr>
        <w:lastRenderedPageBreak/>
        <w:t xml:space="preserve"> </w:t>
      </w:r>
    </w:p>
    <w:p w:rsidR="009827AC" w:rsidRDefault="00D75D27">
      <w:pPr>
        <w:pStyle w:val="a3"/>
        <w:spacing w:line="227" w:lineRule="exact"/>
        <w:ind w:left="100"/>
        <w:rPr>
          <w:rFonts w:ascii="Ramabhadra"/>
        </w:rPr>
      </w:pPr>
      <w:r>
        <w:rPr>
          <w:rFonts w:ascii="Ramabhadra"/>
          <w:w w:val="99"/>
        </w:rPr>
        <w:t xml:space="preserve"> </w:t>
      </w:r>
    </w:p>
    <w:p w:rsidR="009827AC" w:rsidRDefault="00D75D27">
      <w:pPr>
        <w:pStyle w:val="a3"/>
        <w:spacing w:line="226" w:lineRule="exact"/>
        <w:ind w:left="100"/>
        <w:rPr>
          <w:rFonts w:ascii="Ramabhadra"/>
        </w:rPr>
      </w:pPr>
      <w:r>
        <w:rPr>
          <w:rFonts w:ascii="Ramabhadra"/>
          <w:w w:val="99"/>
        </w:rPr>
        <w:t xml:space="preserve"> </w:t>
      </w:r>
    </w:p>
    <w:p w:rsidR="009827AC" w:rsidRDefault="00D75D27">
      <w:pPr>
        <w:pStyle w:val="a3"/>
        <w:spacing w:line="227" w:lineRule="exact"/>
        <w:ind w:left="100"/>
        <w:rPr>
          <w:rFonts w:ascii="Ramabhadra"/>
        </w:rPr>
      </w:pPr>
      <w:r>
        <w:rPr>
          <w:rFonts w:ascii="Ramabhadra"/>
          <w:w w:val="99"/>
        </w:rPr>
        <w:t xml:space="preserve"> </w:t>
      </w:r>
    </w:p>
    <w:p w:rsidR="009827AC" w:rsidRDefault="00D75D27">
      <w:pPr>
        <w:pStyle w:val="a3"/>
        <w:spacing w:line="228" w:lineRule="exact"/>
        <w:ind w:left="100"/>
        <w:rPr>
          <w:rFonts w:ascii="Ramabhadra"/>
        </w:rPr>
      </w:pPr>
      <w:r>
        <w:rPr>
          <w:rFonts w:ascii="Ramabhadra"/>
          <w:w w:val="99"/>
        </w:rPr>
        <w:t xml:space="preserve"> </w:t>
      </w:r>
    </w:p>
    <w:p w:rsidR="009827AC" w:rsidRDefault="00DC58EC">
      <w:pPr>
        <w:spacing w:line="131" w:lineRule="exact"/>
        <w:ind w:left="100"/>
        <w:rPr>
          <w:rFonts w:ascii="Ramabhadra"/>
          <w:sz w:val="11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559435</wp:posOffset>
                </wp:positionH>
                <wp:positionV relativeFrom="paragraph">
                  <wp:posOffset>45085</wp:posOffset>
                </wp:positionV>
                <wp:extent cx="32385" cy="954405"/>
                <wp:effectExtent l="0" t="0" r="0" b="0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" cy="954405"/>
                          <a:chOff x="881" y="71"/>
                          <a:chExt cx="51" cy="1503"/>
                        </a:xfrm>
                      </wpg:grpSpPr>
                      <wps:wsp>
                        <wps:cNvPr id="8" name="Freeform 6"/>
                        <wps:cNvSpPr>
                          <a:spLocks/>
                        </wps:cNvSpPr>
                        <wps:spPr bwMode="auto">
                          <a:xfrm>
                            <a:off x="895" y="84"/>
                            <a:ext cx="20" cy="598"/>
                          </a:xfrm>
                          <a:custGeom>
                            <a:avLst/>
                            <a:gdLst>
                              <a:gd name="T0" fmla="+- 0 914 895"/>
                              <a:gd name="T1" fmla="*/ T0 w 20"/>
                              <a:gd name="T2" fmla="+- 0 85 85"/>
                              <a:gd name="T3" fmla="*/ 85 h 598"/>
                              <a:gd name="T4" fmla="+- 0 895 895"/>
                              <a:gd name="T5" fmla="*/ T4 w 20"/>
                              <a:gd name="T6" fmla="+- 0 85 85"/>
                              <a:gd name="T7" fmla="*/ 85 h 598"/>
                              <a:gd name="T8" fmla="+- 0 895 895"/>
                              <a:gd name="T9" fmla="*/ T8 w 20"/>
                              <a:gd name="T10" fmla="+- 0 443 85"/>
                              <a:gd name="T11" fmla="*/ 443 h 598"/>
                              <a:gd name="T12" fmla="+- 0 895 895"/>
                              <a:gd name="T13" fmla="*/ T12 w 20"/>
                              <a:gd name="T14" fmla="+- 0 683 85"/>
                              <a:gd name="T15" fmla="*/ 683 h 598"/>
                              <a:gd name="T16" fmla="+- 0 914 895"/>
                              <a:gd name="T17" fmla="*/ T16 w 20"/>
                              <a:gd name="T18" fmla="+- 0 683 85"/>
                              <a:gd name="T19" fmla="*/ 683 h 598"/>
                              <a:gd name="T20" fmla="+- 0 914 895"/>
                              <a:gd name="T21" fmla="*/ T20 w 20"/>
                              <a:gd name="T22" fmla="+- 0 443 85"/>
                              <a:gd name="T23" fmla="*/ 443 h 598"/>
                              <a:gd name="T24" fmla="+- 0 914 895"/>
                              <a:gd name="T25" fmla="*/ T24 w 20"/>
                              <a:gd name="T26" fmla="+- 0 85 85"/>
                              <a:gd name="T27" fmla="*/ 85 h 5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0" h="598"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8"/>
                                </a:lnTo>
                                <a:lnTo>
                                  <a:pt x="0" y="598"/>
                                </a:lnTo>
                                <a:lnTo>
                                  <a:pt x="19" y="598"/>
                                </a:lnTo>
                                <a:lnTo>
                                  <a:pt x="19" y="35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3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95" y="70"/>
                            <a:ext cx="22" cy="15"/>
                          </a:xfrm>
                          <a:prstGeom prst="rect">
                            <a:avLst/>
                          </a:prstGeom>
                          <a:solidFill>
                            <a:srgbClr val="C5D3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895" y="682"/>
                            <a:ext cx="22" cy="29"/>
                          </a:xfrm>
                          <a:prstGeom prst="rect">
                            <a:avLst/>
                          </a:prstGeom>
                          <a:solidFill>
                            <a:srgbClr val="4D609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3"/>
                        <wps:cNvSpPr>
                          <a:spLocks/>
                        </wps:cNvSpPr>
                        <wps:spPr bwMode="auto">
                          <a:xfrm>
                            <a:off x="880" y="70"/>
                            <a:ext cx="51" cy="1503"/>
                          </a:xfrm>
                          <a:custGeom>
                            <a:avLst/>
                            <a:gdLst>
                              <a:gd name="T0" fmla="+- 0 917 881"/>
                              <a:gd name="T1" fmla="*/ T0 w 51"/>
                              <a:gd name="T2" fmla="+- 0 1559 71"/>
                              <a:gd name="T3" fmla="*/ 1559 h 1503"/>
                              <a:gd name="T4" fmla="+- 0 895 881"/>
                              <a:gd name="T5" fmla="*/ T4 w 51"/>
                              <a:gd name="T6" fmla="+- 0 1559 71"/>
                              <a:gd name="T7" fmla="*/ 1559 h 1503"/>
                              <a:gd name="T8" fmla="+- 0 895 881"/>
                              <a:gd name="T9" fmla="*/ T8 w 51"/>
                              <a:gd name="T10" fmla="+- 0 71 71"/>
                              <a:gd name="T11" fmla="*/ 71 h 1503"/>
                              <a:gd name="T12" fmla="+- 0 881 881"/>
                              <a:gd name="T13" fmla="*/ T12 w 51"/>
                              <a:gd name="T14" fmla="+- 0 71 71"/>
                              <a:gd name="T15" fmla="*/ 71 h 1503"/>
                              <a:gd name="T16" fmla="+- 0 881 881"/>
                              <a:gd name="T17" fmla="*/ T16 w 51"/>
                              <a:gd name="T18" fmla="+- 0 1573 71"/>
                              <a:gd name="T19" fmla="*/ 1573 h 1503"/>
                              <a:gd name="T20" fmla="+- 0 895 881"/>
                              <a:gd name="T21" fmla="*/ T20 w 51"/>
                              <a:gd name="T22" fmla="+- 0 1573 71"/>
                              <a:gd name="T23" fmla="*/ 1573 h 1503"/>
                              <a:gd name="T24" fmla="+- 0 917 881"/>
                              <a:gd name="T25" fmla="*/ T24 w 51"/>
                              <a:gd name="T26" fmla="+- 0 1573 71"/>
                              <a:gd name="T27" fmla="*/ 1573 h 1503"/>
                              <a:gd name="T28" fmla="+- 0 917 881"/>
                              <a:gd name="T29" fmla="*/ T28 w 51"/>
                              <a:gd name="T30" fmla="+- 0 1559 71"/>
                              <a:gd name="T31" fmla="*/ 1559 h 1503"/>
                              <a:gd name="T32" fmla="+- 0 931 881"/>
                              <a:gd name="T33" fmla="*/ T32 w 51"/>
                              <a:gd name="T34" fmla="+- 0 71 71"/>
                              <a:gd name="T35" fmla="*/ 71 h 1503"/>
                              <a:gd name="T36" fmla="+- 0 917 881"/>
                              <a:gd name="T37" fmla="*/ T36 w 51"/>
                              <a:gd name="T38" fmla="+- 0 71 71"/>
                              <a:gd name="T39" fmla="*/ 71 h 1503"/>
                              <a:gd name="T40" fmla="+- 0 917 881"/>
                              <a:gd name="T41" fmla="*/ T40 w 51"/>
                              <a:gd name="T42" fmla="+- 0 1573 71"/>
                              <a:gd name="T43" fmla="*/ 1573 h 1503"/>
                              <a:gd name="T44" fmla="+- 0 931 881"/>
                              <a:gd name="T45" fmla="*/ T44 w 51"/>
                              <a:gd name="T46" fmla="+- 0 1573 71"/>
                              <a:gd name="T47" fmla="*/ 1573 h 1503"/>
                              <a:gd name="T48" fmla="+- 0 931 881"/>
                              <a:gd name="T49" fmla="*/ T48 w 51"/>
                              <a:gd name="T50" fmla="+- 0 71 71"/>
                              <a:gd name="T51" fmla="*/ 71 h 15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1" h="1503">
                                <a:moveTo>
                                  <a:pt x="36" y="1488"/>
                                </a:moveTo>
                                <a:lnTo>
                                  <a:pt x="14" y="1488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02"/>
                                </a:lnTo>
                                <a:lnTo>
                                  <a:pt x="14" y="1502"/>
                                </a:lnTo>
                                <a:lnTo>
                                  <a:pt x="36" y="1502"/>
                                </a:lnTo>
                                <a:lnTo>
                                  <a:pt x="36" y="1488"/>
                                </a:lnTo>
                                <a:close/>
                                <a:moveTo>
                                  <a:pt x="50" y="0"/>
                                </a:moveTo>
                                <a:lnTo>
                                  <a:pt x="36" y="0"/>
                                </a:lnTo>
                                <a:lnTo>
                                  <a:pt x="36" y="1502"/>
                                </a:lnTo>
                                <a:lnTo>
                                  <a:pt x="50" y="1502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D3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E3EB24" id="Group 2" o:spid="_x0000_s1026" style="position:absolute;margin-left:44.05pt;margin-top:3.55pt;width:2.55pt;height:75.15pt;z-index:15730688;mso-position-horizontal-relative:page" coordorigin="881,71" coordsize="51,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">
                <v:shape id="Freeform 6" o:spid="_x0000_s1027" style="position:absolute;left:895;top:84;width:20;height:598;visibility:visible;mso-wrap-style:square;v-text-anchor:top" coordsize="20,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j8b4A&#10;AADaAAAADwAAAGRycy9kb3ducmV2LnhtbERPPW/CMBDdkfofrKvEBk4zIAgYhFCRWjagS7dTfIkD&#10;8TmKD0j/fT0gMT6979Vm8K26Ux+bwAY+phko4jLYhmsDP+f9ZA4qCrLFNjAZ+KMIm/XbaIWFDQ8+&#10;0v0ktUohHAs04ES6QutYOvIYp6EjTlwVeo+SYF9r2+MjhftW51k20x4bTg0OO9o5Kq+nmzfwKXFR&#10;ufibH76zvK7EnZuwuxgzfh+2S1BCg7zET/eXNZC2pivpBuj1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ico/G+AAAA2gAAAA8AAAAAAAAAAAAAAAAAmAIAAGRycy9kb3ducmV2&#10;LnhtbFBLBQYAAAAABAAEAPUAAACDAwAAAAA=&#10;" path="m19,l,,,358,,598r19,l19,358,19,xe" fillcolor="#e2e3e2" stroked="f">
                  <v:path arrowok="t" o:connecttype="custom" o:connectlocs="19,85;0,85;0,443;0,683;19,683;19,443;19,85" o:connectangles="0,0,0,0,0,0,0"/>
                </v:shape>
                <v:rect id="Rectangle 5" o:spid="_x0000_s1028" style="position:absolute;left:895;top:70;width:22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3EocQA&#10;AADaAAAADwAAAGRycy9kb3ducmV2LnhtbESPT2sCMRTE70K/Q3hCL6JZK4iuRqmFFi9Ctb309rp5&#10;+wc3L0uS7q5+elMQPA4z8xtmve1NLVpyvrKsYDpJQBBnVldcKPj+eh8vQPiArLG2TAou5GG7eRqs&#10;MdW24yO1p1CICGGfooIyhCaV0mclGfQT2xBHL7fOYIjSFVI77CLc1PIlSebSYMVxocSG3krKzqc/&#10;o8Ce5/vP7mOXXXP+aX+rw8yN8plSz8P+dQUiUB8e4Xt7rxUs4f9KvAF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txKHEAAAA2gAAAA8AAAAAAAAAAAAAAAAAmAIAAGRycy9k&#10;b3ducmV2LnhtbFBLBQYAAAAABAAEAPUAAACJAwAAAAA=&#10;" fillcolor="#c5d3eb" stroked="f"/>
                <v:rect id="Rectangle 4" o:spid="_x0000_s1029" style="position:absolute;left:895;top:682;width:22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N+BMUA&#10;AADbAAAADwAAAGRycy9kb3ducmV2LnhtbESPQWvCQBCF74X+h2UEb3WjginRVVqhIPTU6KG9TbNj&#10;NjY7G7LbmP77zkHwNsN78943m93oWzVQH5vABuazDBRxFWzDtYHT8e3pGVRMyBbbwGTgjyLsto8P&#10;GyxsuPIHDWWqlYRwLNCAS6krtI6VI49xFjpi0c6h95hk7Wtte7xKuG/1IstW2mPD0uCwo72j6qf8&#10;9QbeX115zlf59+fxMmTlsOzydPgyZjoZX9agEo3pbr5dH6zgC738IgPo7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434ExQAAANsAAAAPAAAAAAAAAAAAAAAAAJgCAABkcnMv&#10;ZG93bnJldi54bWxQSwUGAAAAAAQABAD1AAAAigMAAAAA&#10;" fillcolor="#4d6092" stroked="f"/>
                <v:shape id="AutoShape 3" o:spid="_x0000_s1030" style="position:absolute;left:880;top:70;width:51;height:1503;visibility:visible;mso-wrap-style:square;v-text-anchor:top" coordsize="51,15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YE88EA&#10;AADbAAAADwAAAGRycy9kb3ducmV2LnhtbERPS4vCMBC+L/gfwgh701QPi1Sj+NiV9SJaPXgcmrEt&#10;JpPSRO36640g7G0+vudMZq014kaNrxwrGPQTEMS50xUXCo6Hn94IhA/IGo1jUvBHHmbTzscEU+3u&#10;vKdbFgoRQ9inqKAMoU6l9HlJFn3f1cSRO7vGYoiwKaRu8B7DrZHDJPmSFiuODSXWtCwpv2RXq+D0&#10;vXrseEnrIeXnbLfYmo1sjVKf3XY+BhGoDf/it/tXx/kDeP0SD5D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GBPPBAAAA2wAAAA8AAAAAAAAAAAAAAAAAmAIAAGRycy9kb3du&#10;cmV2LnhtbFBLBQYAAAAABAAEAPUAAACGAwAAAAA=&#10;" path="m36,1488r-22,l14,,,,,1502r14,l36,1502r,-14xm50,l36,r,1502l50,1502,50,xe" fillcolor="#c5d3eb" stroked="f">
                  <v:path arrowok="t" o:connecttype="custom" o:connectlocs="36,1559;14,1559;14,71;0,71;0,1573;14,1573;36,1573;36,1559;50,71;36,71;36,1573;50,1573;50,71" o:connectangles="0,0,0,0,0,0,0,0,0,0,0,0,0"/>
                </v:shape>
                <w10:wrap anchorx="page"/>
              </v:group>
            </w:pict>
          </mc:Fallback>
        </mc:AlternateContent>
      </w:r>
      <w:r w:rsidR="00D75D27">
        <w:rPr>
          <w:rFonts w:ascii="Ramabhadra"/>
          <w:sz w:val="11"/>
        </w:rPr>
        <w:t xml:space="preserve"> </w:t>
      </w:r>
    </w:p>
    <w:sectPr w:rsidR="009827AC" w:rsidSect="009827AC">
      <w:footerReference w:type="default" r:id="rId11"/>
      <w:pgSz w:w="12240" w:h="15840"/>
      <w:pgMar w:top="420" w:right="1720" w:bottom="320" w:left="360" w:header="0" w:footer="1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4EF" w:rsidRDefault="005614EF" w:rsidP="009827AC">
      <w:r>
        <w:separator/>
      </w:r>
    </w:p>
  </w:endnote>
  <w:endnote w:type="continuationSeparator" w:id="0">
    <w:p w:rsidR="005614EF" w:rsidRDefault="005614EF" w:rsidP="0098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7AC" w:rsidRDefault="00DC58EC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87296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10420350</wp:posOffset>
              </wp:positionV>
              <wp:extent cx="59055" cy="1689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27AC" w:rsidRDefault="00D75D27">
                          <w:pPr>
                            <w:pStyle w:val="a3"/>
                            <w:spacing w:before="15" w:line="250" w:lineRule="exact"/>
                            <w:ind w:left="20"/>
                            <w:rPr>
                              <w:rFonts w:ascii="Ramabhadra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pt;margin-top:820.5pt;width:4.65pt;height:13.3pt;z-index:-1602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" filled="f" stroked="f">
              <v:textbox inset="0,0,0,0">
                <w:txbxContent>
                  <w:p w:rsidR="009827AC" w:rsidRDefault="00D75D27">
                    <w:pPr>
                      <w:pStyle w:val="a3"/>
                      <w:spacing w:before="15" w:line="250" w:lineRule="exact"/>
                      <w:ind w:left="20"/>
                      <w:rPr>
                        <w:rFonts w:ascii="Ramabhadra"/>
                      </w:rPr>
                    </w:pPr>
                    <w:r>
                      <w:rPr>
                        <w:rFonts w:ascii="Ramabhadra"/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7AC" w:rsidRDefault="00DC58EC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8780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5007A0" id="Line 3" o:spid="_x0000_s1026" style="position:absolute;z-index:-1602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IxFPhE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88320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10420350</wp:posOffset>
              </wp:positionV>
              <wp:extent cx="59055" cy="1689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27AC" w:rsidRDefault="00D75D27">
                          <w:pPr>
                            <w:pStyle w:val="a3"/>
                            <w:spacing w:before="15" w:line="250" w:lineRule="exact"/>
                            <w:ind w:left="20"/>
                            <w:rPr>
                              <w:rFonts w:ascii="Ramabhadra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4pt;margin-top:820.5pt;width:4.65pt;height:13.3pt;z-index:-1602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NbsAIAAK4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" filled="f" stroked="f">
              <v:textbox inset="0,0,0,0">
                <w:txbxContent>
                  <w:p w:rsidR="009827AC" w:rsidRDefault="00D75D27">
                    <w:pPr>
                      <w:pStyle w:val="a3"/>
                      <w:spacing w:before="15" w:line="250" w:lineRule="exact"/>
                      <w:ind w:left="20"/>
                      <w:rPr>
                        <w:rFonts w:ascii="Ramabhadra"/>
                      </w:rPr>
                    </w:pPr>
                    <w:r>
                      <w:rPr>
                        <w:rFonts w:ascii="Ramabhadra"/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7AC" w:rsidRDefault="00DC58EC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88832" behindDoc="1" locked="0" layoutInCell="1" allowOverlap="1">
              <wp:simplePos x="0" y="0"/>
              <wp:positionH relativeFrom="page">
                <wp:posOffset>280035</wp:posOffset>
              </wp:positionH>
              <wp:positionV relativeFrom="page">
                <wp:posOffset>9785985</wp:posOffset>
              </wp:positionV>
              <wp:extent cx="59055" cy="16891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27AC" w:rsidRDefault="00D75D27">
                          <w:pPr>
                            <w:pStyle w:val="a3"/>
                            <w:spacing w:before="15" w:line="250" w:lineRule="exact"/>
                            <w:ind w:left="20"/>
                            <w:rPr>
                              <w:rFonts w:ascii="Ramabhadra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2.05pt;margin-top:770.55pt;width:4.65pt;height:13.3pt;z-index:-1602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" filled="f" stroked="f">
              <v:textbox inset="0,0,0,0">
                <w:txbxContent>
                  <w:p w:rsidR="009827AC" w:rsidRDefault="00D75D27">
                    <w:pPr>
                      <w:pStyle w:val="a3"/>
                      <w:spacing w:before="15" w:line="250" w:lineRule="exact"/>
                      <w:ind w:left="20"/>
                      <w:rPr>
                        <w:rFonts w:ascii="Ramabhadra"/>
                      </w:rPr>
                    </w:pPr>
                    <w:r>
                      <w:rPr>
                        <w:rFonts w:ascii="Ramabhadra"/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4EF" w:rsidRDefault="005614EF" w:rsidP="009827AC">
      <w:r>
        <w:separator/>
      </w:r>
    </w:p>
  </w:footnote>
  <w:footnote w:type="continuationSeparator" w:id="0">
    <w:p w:rsidR="005614EF" w:rsidRDefault="005614EF" w:rsidP="00982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A50FD6"/>
    <w:multiLevelType w:val="hybridMultilevel"/>
    <w:tmpl w:val="69A2F886"/>
    <w:lvl w:ilvl="0" w:tplc="F15AC814">
      <w:start w:val="1"/>
      <w:numFmt w:val="decimal"/>
      <w:lvlText w:val="%1."/>
      <w:lvlJc w:val="left"/>
      <w:pPr>
        <w:ind w:left="1113" w:hanging="382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326E3724">
      <w:numFmt w:val="bullet"/>
      <w:lvlText w:val="•"/>
      <w:lvlJc w:val="left"/>
      <w:pPr>
        <w:ind w:left="2159" w:hanging="382"/>
      </w:pPr>
      <w:rPr>
        <w:rFonts w:hint="default"/>
        <w:lang w:val="ru-RU" w:eastAsia="en-US" w:bidi="ar-SA"/>
      </w:rPr>
    </w:lvl>
    <w:lvl w:ilvl="2" w:tplc="F0769F52">
      <w:numFmt w:val="bullet"/>
      <w:lvlText w:val="•"/>
      <w:lvlJc w:val="left"/>
      <w:pPr>
        <w:ind w:left="3198" w:hanging="382"/>
      </w:pPr>
      <w:rPr>
        <w:rFonts w:hint="default"/>
        <w:lang w:val="ru-RU" w:eastAsia="en-US" w:bidi="ar-SA"/>
      </w:rPr>
    </w:lvl>
    <w:lvl w:ilvl="3" w:tplc="87D455A2">
      <w:numFmt w:val="bullet"/>
      <w:lvlText w:val="•"/>
      <w:lvlJc w:val="left"/>
      <w:pPr>
        <w:ind w:left="4237" w:hanging="382"/>
      </w:pPr>
      <w:rPr>
        <w:rFonts w:hint="default"/>
        <w:lang w:val="ru-RU" w:eastAsia="en-US" w:bidi="ar-SA"/>
      </w:rPr>
    </w:lvl>
    <w:lvl w:ilvl="4" w:tplc="B582EC22">
      <w:numFmt w:val="bullet"/>
      <w:lvlText w:val="•"/>
      <w:lvlJc w:val="left"/>
      <w:pPr>
        <w:ind w:left="5276" w:hanging="382"/>
      </w:pPr>
      <w:rPr>
        <w:rFonts w:hint="default"/>
        <w:lang w:val="ru-RU" w:eastAsia="en-US" w:bidi="ar-SA"/>
      </w:rPr>
    </w:lvl>
    <w:lvl w:ilvl="5" w:tplc="9BB04338">
      <w:numFmt w:val="bullet"/>
      <w:lvlText w:val="•"/>
      <w:lvlJc w:val="left"/>
      <w:pPr>
        <w:ind w:left="6315" w:hanging="382"/>
      </w:pPr>
      <w:rPr>
        <w:rFonts w:hint="default"/>
        <w:lang w:val="ru-RU" w:eastAsia="en-US" w:bidi="ar-SA"/>
      </w:rPr>
    </w:lvl>
    <w:lvl w:ilvl="6" w:tplc="50B0FA2C">
      <w:numFmt w:val="bullet"/>
      <w:lvlText w:val="•"/>
      <w:lvlJc w:val="left"/>
      <w:pPr>
        <w:ind w:left="7354" w:hanging="382"/>
      </w:pPr>
      <w:rPr>
        <w:rFonts w:hint="default"/>
        <w:lang w:val="ru-RU" w:eastAsia="en-US" w:bidi="ar-SA"/>
      </w:rPr>
    </w:lvl>
    <w:lvl w:ilvl="7" w:tplc="FEEC4BD2">
      <w:numFmt w:val="bullet"/>
      <w:lvlText w:val="•"/>
      <w:lvlJc w:val="left"/>
      <w:pPr>
        <w:ind w:left="8393" w:hanging="382"/>
      </w:pPr>
      <w:rPr>
        <w:rFonts w:hint="default"/>
        <w:lang w:val="ru-RU" w:eastAsia="en-US" w:bidi="ar-SA"/>
      </w:rPr>
    </w:lvl>
    <w:lvl w:ilvl="8" w:tplc="3F365724">
      <w:numFmt w:val="bullet"/>
      <w:lvlText w:val="•"/>
      <w:lvlJc w:val="left"/>
      <w:pPr>
        <w:ind w:left="9432" w:hanging="3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7AC"/>
    <w:rsid w:val="005614EF"/>
    <w:rsid w:val="009827AC"/>
    <w:rsid w:val="00D75D27"/>
    <w:rsid w:val="00DC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50B1AD-F330-4D5C-BEBD-F1ED11CC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827AC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D75D27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27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827AC"/>
    <w:rPr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9827AC"/>
    <w:pPr>
      <w:ind w:left="1110" w:right="953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827AC"/>
    <w:pPr>
      <w:ind w:left="1113" w:right="461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9827AC"/>
    <w:pPr>
      <w:ind w:left="21"/>
    </w:pPr>
  </w:style>
  <w:style w:type="character" w:customStyle="1" w:styleId="40">
    <w:name w:val="Заголовок 4 Знак"/>
    <w:basedOn w:val="a0"/>
    <w:link w:val="4"/>
    <w:semiHidden/>
    <w:rsid w:val="00D75D2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5D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D2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2471</Words>
  <Characters>14089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1</cp:lastModifiedBy>
  <cp:revision>2</cp:revision>
  <dcterms:created xsi:type="dcterms:W3CDTF">2024-03-06T13:45:00Z</dcterms:created>
  <dcterms:modified xsi:type="dcterms:W3CDTF">2024-03-06T13:45:00Z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2023-10-02T00:00:00Z</vt:filetime>
  </property>
</Properties>
</file>